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F1F8" w14:textId="77777777" w:rsidR="00A26B30" w:rsidRDefault="00856787">
      <w:pPr>
        <w:pStyle w:val="Default"/>
        <w:spacing w:line="360" w:lineRule="atLeast"/>
        <w:rPr>
          <w:sz w:val="24"/>
          <w:szCs w:val="24"/>
        </w:rPr>
      </w:pPr>
      <w:r>
        <w:rPr>
          <w:sz w:val="24"/>
          <w:szCs w:val="24"/>
        </w:rPr>
        <w:t>Hello Iowa Regional Team</w:t>
      </w:r>
      <w:r>
        <w:rPr>
          <w:sz w:val="24"/>
          <w:szCs w:val="24"/>
          <w:lang w:val="en-US"/>
        </w:rPr>
        <w:t>,</w:t>
      </w:r>
    </w:p>
    <w:p w14:paraId="62B99953" w14:textId="77777777" w:rsidR="00A26B30" w:rsidRDefault="00A26B30">
      <w:pPr>
        <w:pStyle w:val="Default"/>
        <w:spacing w:line="360" w:lineRule="atLeast"/>
        <w:rPr>
          <w:sz w:val="24"/>
          <w:szCs w:val="24"/>
        </w:rPr>
      </w:pPr>
    </w:p>
    <w:p w14:paraId="053BE404" w14:textId="77777777" w:rsidR="00A26B30" w:rsidRDefault="00856787">
      <w:pPr>
        <w:pStyle w:val="Default"/>
        <w:spacing w:line="360" w:lineRule="atLeast"/>
        <w:rPr>
          <w:sz w:val="24"/>
          <w:szCs w:val="24"/>
        </w:rPr>
      </w:pPr>
      <w:r>
        <w:rPr>
          <w:sz w:val="24"/>
          <w:szCs w:val="24"/>
          <w:lang w:val="en-US"/>
        </w:rPr>
        <w:t xml:space="preserve">We are about two weeks away from the event!  There is a lot of important information to share with you.  Please review it thoroughly and pass these details to your team members, mentors, vehicle drivers, and guests as needed. </w:t>
      </w:r>
    </w:p>
    <w:p w14:paraId="65A71F47" w14:textId="77777777" w:rsidR="00A26B30" w:rsidRDefault="00A26B30">
      <w:pPr>
        <w:pStyle w:val="Default"/>
        <w:spacing w:line="360" w:lineRule="atLeast"/>
        <w:rPr>
          <w:sz w:val="24"/>
          <w:szCs w:val="24"/>
        </w:rPr>
      </w:pPr>
    </w:p>
    <w:p w14:paraId="5767DEFA" w14:textId="77777777" w:rsidR="00A26B30" w:rsidRDefault="00856787">
      <w:pPr>
        <w:pStyle w:val="Default"/>
        <w:numPr>
          <w:ilvl w:val="0"/>
          <w:numId w:val="2"/>
        </w:numPr>
        <w:spacing w:line="360" w:lineRule="atLeast"/>
        <w:rPr>
          <w:sz w:val="24"/>
          <w:szCs w:val="24"/>
          <w:lang w:val="en-US"/>
        </w:rPr>
      </w:pPr>
      <w:r>
        <w:rPr>
          <w:b/>
          <w:bCs/>
          <w:sz w:val="24"/>
          <w:szCs w:val="24"/>
          <w:lang w:val="en-US"/>
        </w:rPr>
        <w:t xml:space="preserve">Event Rules </w:t>
      </w:r>
      <w:r>
        <w:rPr>
          <w:sz w:val="24"/>
          <w:szCs w:val="24"/>
          <w:lang w:val="en-US"/>
        </w:rPr>
        <w:t xml:space="preserve">- The Iowa Regional will follow the Event Rules section of the 2025 </w:t>
      </w:r>
      <w:r>
        <w:rPr>
          <w:i/>
          <w:iCs/>
          <w:sz w:val="24"/>
          <w:szCs w:val="24"/>
          <w:lang w:val="en-US"/>
        </w:rPr>
        <w:t>FIRST</w:t>
      </w:r>
      <w:r>
        <w:rPr>
          <w:sz w:val="24"/>
          <w:szCs w:val="24"/>
          <w:lang w:val="en-US"/>
        </w:rPr>
        <w:t xml:space="preserve"> Robotics Competition rules document.  </w:t>
      </w:r>
      <w:hyperlink r:id="rId7" w:history="1">
        <w:r>
          <w:rPr>
            <w:rStyle w:val="Hyperlink0"/>
            <w:sz w:val="24"/>
            <w:szCs w:val="24"/>
            <w:lang w:val="en-US"/>
          </w:rPr>
          <w:t>https://firstfrc.blob.core.windows.net/frc2025/Manual/2025GameManual.pdf</w:t>
        </w:r>
      </w:hyperlink>
      <w:r>
        <w:rPr>
          <w:sz w:val="24"/>
          <w:szCs w:val="24"/>
        </w:rPr>
        <w:t xml:space="preserve"> </w:t>
      </w:r>
      <w:r>
        <w:rPr>
          <w:sz w:val="24"/>
          <w:szCs w:val="24"/>
          <w:lang w:val="en-US"/>
        </w:rPr>
        <w:t xml:space="preserve"> Ensure your team is familiar with the document to help make the event great for everyone.  </w:t>
      </w:r>
    </w:p>
    <w:p w14:paraId="46E20425" w14:textId="77777777" w:rsidR="00A26B30" w:rsidRDefault="00856787">
      <w:pPr>
        <w:pStyle w:val="Default"/>
        <w:numPr>
          <w:ilvl w:val="0"/>
          <w:numId w:val="2"/>
        </w:numPr>
        <w:spacing w:line="360" w:lineRule="atLeast"/>
        <w:rPr>
          <w:sz w:val="24"/>
          <w:szCs w:val="24"/>
          <w:lang w:val="en-US"/>
        </w:rPr>
      </w:pPr>
      <w:r>
        <w:rPr>
          <w:b/>
          <w:bCs/>
          <w:sz w:val="24"/>
          <w:szCs w:val="24"/>
          <w:lang w:val="en-US"/>
        </w:rPr>
        <w:t>Load-in -</w:t>
      </w:r>
      <w:r>
        <w:rPr>
          <w:sz w:val="24"/>
          <w:szCs w:val="24"/>
          <w:lang w:val="en-US"/>
        </w:rPr>
        <w:t xml:space="preserve"> The Iowa Regional will have pit setup on Wednesday evening from 6:00 to 8:00 and Thursday morning 7:45 to 8:30.  The procedure will follow the Load-in</w:t>
      </w:r>
      <w:r>
        <w:rPr>
          <w:sz w:val="24"/>
          <w:szCs w:val="24"/>
        </w:rPr>
        <w:t xml:space="preserve"> </w:t>
      </w:r>
      <w:r>
        <w:rPr>
          <w:b/>
          <w:bCs/>
          <w:sz w:val="24"/>
          <w:szCs w:val="24"/>
          <w:lang w:val="fr-FR"/>
        </w:rPr>
        <w:t>section</w:t>
      </w:r>
      <w:r>
        <w:rPr>
          <w:b/>
          <w:bCs/>
          <w:sz w:val="24"/>
          <w:szCs w:val="24"/>
          <w:lang w:val="en-US"/>
        </w:rPr>
        <w:t xml:space="preserve"> 14.4</w:t>
      </w:r>
      <w:r>
        <w:rPr>
          <w:sz w:val="24"/>
          <w:szCs w:val="24"/>
          <w:lang w:val="en-US"/>
        </w:rPr>
        <w:t xml:space="preserve"> of the 2024 FRC Rules document: </w:t>
      </w:r>
      <w:hyperlink r:id="rId8" w:history="1">
        <w:r>
          <w:rPr>
            <w:rStyle w:val="Hyperlink0"/>
            <w:sz w:val="24"/>
            <w:szCs w:val="24"/>
            <w:lang w:val="en-US"/>
          </w:rPr>
          <w:t>https://firstfrc.blob.core.windows.net/frc2025/Manual/2025GameManual.pdf</w:t>
        </w:r>
      </w:hyperlink>
      <w:r>
        <w:rPr>
          <w:sz w:val="24"/>
          <w:szCs w:val="24"/>
        </w:rPr>
        <w:t xml:space="preserve"> </w:t>
      </w:r>
      <w:r>
        <w:rPr>
          <w:sz w:val="24"/>
          <w:szCs w:val="24"/>
          <w:lang w:val="en-US"/>
        </w:rPr>
        <w:t xml:space="preserve"> A document is attached with detailed traffic flow, parking, and entrance instructions.  </w:t>
      </w:r>
      <w:r>
        <w:rPr>
          <w:sz w:val="24"/>
          <w:szCs w:val="24"/>
        </w:rPr>
        <w:br/>
      </w:r>
      <w:r>
        <w:rPr>
          <w:sz w:val="24"/>
          <w:szCs w:val="24"/>
          <w:lang w:val="en-US"/>
        </w:rPr>
        <w:t>Our loading dock area is not large and can only allow 4-5 vehicles to unload at one time.  Please be gracious to your fellow event attendees and help make load in go smoothly by unloading efficiently when you have your turn.</w:t>
      </w:r>
    </w:p>
    <w:p w14:paraId="67C5EBC9" w14:textId="77777777" w:rsidR="00A26B30" w:rsidRDefault="00856787">
      <w:pPr>
        <w:pStyle w:val="Default"/>
        <w:numPr>
          <w:ilvl w:val="0"/>
          <w:numId w:val="2"/>
        </w:numPr>
        <w:spacing w:line="360" w:lineRule="atLeast"/>
        <w:rPr>
          <w:sz w:val="24"/>
          <w:szCs w:val="24"/>
          <w:lang w:val="en-US"/>
        </w:rPr>
      </w:pPr>
      <w:r>
        <w:rPr>
          <w:b/>
          <w:bCs/>
          <w:sz w:val="24"/>
          <w:szCs w:val="24"/>
          <w:lang w:val="en-US"/>
        </w:rPr>
        <w:t>Parking</w:t>
      </w:r>
      <w:r>
        <w:rPr>
          <w:sz w:val="24"/>
          <w:szCs w:val="24"/>
        </w:rPr>
        <w:t xml:space="preserve"> – </w:t>
      </w:r>
      <w:r>
        <w:rPr>
          <w:sz w:val="24"/>
          <w:szCs w:val="24"/>
          <w:lang w:val="en-US"/>
        </w:rPr>
        <w:t xml:space="preserve">Attached is a map showing parking areas. </w:t>
      </w:r>
      <w:r>
        <w:rPr>
          <w:sz w:val="24"/>
          <w:szCs w:val="24"/>
        </w:rPr>
        <w:t> </w:t>
      </w:r>
      <w:proofErr w:type="gramStart"/>
      <w:r>
        <w:rPr>
          <w:sz w:val="24"/>
          <w:szCs w:val="24"/>
          <w:lang w:val="en-US"/>
        </w:rPr>
        <w:t>Please park</w:t>
      </w:r>
      <w:proofErr w:type="gramEnd"/>
      <w:r>
        <w:rPr>
          <w:sz w:val="24"/>
          <w:szCs w:val="24"/>
          <w:lang w:val="en-US"/>
        </w:rPr>
        <w:t xml:space="preserve"> in the designated lots.  The University of Northern Iowa charges $5 daily </w:t>
      </w:r>
      <w:r>
        <w:rPr>
          <w:b/>
          <w:bCs/>
          <w:i/>
          <w:iCs/>
          <w:color w:val="4E7A27"/>
          <w:sz w:val="24"/>
          <w:szCs w:val="24"/>
          <w:u w:val="single"/>
          <w:lang w:val="en-US"/>
        </w:rPr>
        <w:t>(cash only)</w:t>
      </w:r>
      <w:r>
        <w:rPr>
          <w:sz w:val="24"/>
          <w:szCs w:val="24"/>
          <w:lang w:val="en-US"/>
        </w:rPr>
        <w:t xml:space="preserve"> for parking on Thursday, Friday, and Saturday.  </w:t>
      </w:r>
    </w:p>
    <w:p w14:paraId="2EF370E3" w14:textId="77777777" w:rsidR="00A26B30" w:rsidRDefault="00856787">
      <w:pPr>
        <w:pStyle w:val="Default"/>
        <w:numPr>
          <w:ilvl w:val="0"/>
          <w:numId w:val="3"/>
        </w:numPr>
        <w:spacing w:line="360" w:lineRule="atLeast"/>
        <w:rPr>
          <w:b/>
          <w:bCs/>
          <w:i/>
          <w:iCs/>
          <w:sz w:val="24"/>
          <w:szCs w:val="24"/>
          <w:lang w:val="en-US"/>
        </w:rPr>
      </w:pPr>
      <w:r>
        <w:rPr>
          <w:b/>
          <w:bCs/>
          <w:i/>
          <w:iCs/>
          <w:sz w:val="24"/>
          <w:szCs w:val="24"/>
          <w:lang w:val="en-US"/>
        </w:rPr>
        <w:t xml:space="preserve">Entrances - The UNI-Dome has construction on the west </w:t>
      </w:r>
      <w:proofErr w:type="gramStart"/>
      <w:r>
        <w:rPr>
          <w:b/>
          <w:bCs/>
          <w:i/>
          <w:iCs/>
          <w:sz w:val="24"/>
          <w:szCs w:val="24"/>
          <w:lang w:val="en-US"/>
        </w:rPr>
        <w:t>side</w:t>
      </w:r>
      <w:proofErr w:type="gramEnd"/>
      <w:r>
        <w:rPr>
          <w:b/>
          <w:bCs/>
          <w:i/>
          <w:iCs/>
          <w:sz w:val="24"/>
          <w:szCs w:val="24"/>
          <w:lang w:val="en-US"/>
        </w:rPr>
        <w:t xml:space="preserve"> so our entrances have changed. Also, the University of Northern Iowa has adopted a clear bag policy for spectators which we are required to follow.  The spectator entrance shown on the attached map will require clear bags with limitations shown on the attachment.  They have made an exception for the team entrance.  The team entrance will NOT require clear bags.</w:t>
      </w:r>
    </w:p>
    <w:p w14:paraId="4C3E7966" w14:textId="77777777" w:rsidR="00A26B30" w:rsidRDefault="00856787">
      <w:pPr>
        <w:pStyle w:val="Default"/>
        <w:numPr>
          <w:ilvl w:val="0"/>
          <w:numId w:val="2"/>
        </w:numPr>
        <w:spacing w:line="360" w:lineRule="atLeast"/>
        <w:rPr>
          <w:sz w:val="24"/>
          <w:szCs w:val="24"/>
        </w:rPr>
      </w:pPr>
      <w:r>
        <w:rPr>
          <w:b/>
          <w:bCs/>
          <w:sz w:val="24"/>
          <w:szCs w:val="24"/>
        </w:rPr>
        <w:t xml:space="preserve">Elevator Access </w:t>
      </w:r>
      <w:r>
        <w:rPr>
          <w:sz w:val="24"/>
          <w:szCs w:val="24"/>
          <w:lang w:val="en-US"/>
        </w:rPr>
        <w:t xml:space="preserve">- If you have a team member or guest who needs an elevator please use the entrance at the NW corner of McLeod or the volunteer entrance as shown on the map. An elevator </w:t>
      </w:r>
      <w:proofErr w:type="gramStart"/>
      <w:r>
        <w:rPr>
          <w:sz w:val="24"/>
          <w:szCs w:val="24"/>
          <w:lang w:val="en-US"/>
        </w:rPr>
        <w:t>is located in</w:t>
      </w:r>
      <w:proofErr w:type="gramEnd"/>
      <w:r>
        <w:rPr>
          <w:sz w:val="24"/>
          <w:szCs w:val="24"/>
          <w:lang w:val="en-US"/>
        </w:rPr>
        <w:t xml:space="preserve"> the NW corner of McLeod.  Go down one level from the entrance for pit access or go up one level to view the playing field.  If your team has any special accommodation </w:t>
      </w:r>
      <w:proofErr w:type="gramStart"/>
      <w:r>
        <w:rPr>
          <w:sz w:val="24"/>
          <w:szCs w:val="24"/>
          <w:lang w:val="en-US"/>
        </w:rPr>
        <w:t>needs</w:t>
      </w:r>
      <w:proofErr w:type="gramEnd"/>
      <w:r>
        <w:rPr>
          <w:sz w:val="24"/>
          <w:szCs w:val="24"/>
          <w:lang w:val="en-US"/>
        </w:rPr>
        <w:t xml:space="preserve"> please let us know and we will work with you.</w:t>
      </w:r>
    </w:p>
    <w:p w14:paraId="13C41C18" w14:textId="77777777" w:rsidR="00A26B30" w:rsidRDefault="00856787">
      <w:pPr>
        <w:pStyle w:val="Default"/>
        <w:numPr>
          <w:ilvl w:val="0"/>
          <w:numId w:val="2"/>
        </w:numPr>
        <w:spacing w:line="360" w:lineRule="atLeast"/>
        <w:rPr>
          <w:sz w:val="24"/>
          <w:szCs w:val="24"/>
          <w:lang w:val="en-US"/>
        </w:rPr>
      </w:pPr>
      <w:r>
        <w:rPr>
          <w:b/>
          <w:bCs/>
          <w:sz w:val="24"/>
          <w:szCs w:val="24"/>
          <w:lang w:val="en-US"/>
        </w:rPr>
        <w:t xml:space="preserve">Machine Shop Access </w:t>
      </w:r>
      <w:r>
        <w:rPr>
          <w:sz w:val="24"/>
          <w:szCs w:val="24"/>
        </w:rPr>
        <w:t xml:space="preserve">– </w:t>
      </w:r>
      <w:r>
        <w:rPr>
          <w:sz w:val="24"/>
          <w:szCs w:val="24"/>
          <w:lang w:val="en-US"/>
        </w:rPr>
        <w:t xml:space="preserve">The on-site machine shop will be located near the load-in loading dock.  Passes to access the machine shop are available for checkout from pit administration.  </w:t>
      </w:r>
      <w:r>
        <w:rPr>
          <w:sz w:val="24"/>
          <w:szCs w:val="24"/>
          <w:lang w:val="en-US"/>
        </w:rPr>
        <w:br/>
        <w:t>Welding capabilities will not be available</w:t>
      </w:r>
      <w:r>
        <w:rPr>
          <w:sz w:val="24"/>
          <w:szCs w:val="24"/>
        </w:rPr>
        <w:t>.</w:t>
      </w:r>
    </w:p>
    <w:p w14:paraId="6576769E" w14:textId="77777777" w:rsidR="00A26B30" w:rsidRDefault="00856787">
      <w:pPr>
        <w:pStyle w:val="Default"/>
        <w:numPr>
          <w:ilvl w:val="0"/>
          <w:numId w:val="2"/>
        </w:numPr>
        <w:spacing w:line="360" w:lineRule="atLeast"/>
        <w:rPr>
          <w:sz w:val="24"/>
          <w:szCs w:val="24"/>
          <w:lang w:val="en-US"/>
        </w:rPr>
      </w:pPr>
      <w:r>
        <w:rPr>
          <w:b/>
          <w:bCs/>
          <w:sz w:val="24"/>
          <w:szCs w:val="24"/>
          <w:lang w:val="en-US"/>
        </w:rPr>
        <w:lastRenderedPageBreak/>
        <w:t>FRC Nexus</w:t>
      </w:r>
      <w:r>
        <w:rPr>
          <w:sz w:val="24"/>
          <w:szCs w:val="24"/>
          <w:lang w:val="en-US"/>
        </w:rPr>
        <w:t xml:space="preserve"> - We will be using FRC Nexus at the Iowa Regional.  This system shows you real time queuing status and other event information   Your team will receive your QR code when you check in. </w:t>
      </w:r>
      <w:hyperlink r:id="rId9" w:history="1">
        <w:r>
          <w:rPr>
            <w:rStyle w:val="Hyperlink0"/>
            <w:sz w:val="24"/>
            <w:szCs w:val="24"/>
            <w:lang w:val="en-US"/>
          </w:rPr>
          <w:t>https://frc.nexus/en/guide/team</w:t>
        </w:r>
      </w:hyperlink>
      <w:r>
        <w:rPr>
          <w:sz w:val="24"/>
          <w:szCs w:val="24"/>
          <w:lang w:val="en-US"/>
        </w:rPr>
        <w:t xml:space="preserve"> </w:t>
      </w:r>
    </w:p>
    <w:p w14:paraId="0CB18A8E" w14:textId="77777777" w:rsidR="00A26B30" w:rsidRDefault="00856787">
      <w:pPr>
        <w:pStyle w:val="Default"/>
        <w:numPr>
          <w:ilvl w:val="0"/>
          <w:numId w:val="2"/>
        </w:numPr>
        <w:spacing w:line="360" w:lineRule="atLeast"/>
        <w:rPr>
          <w:sz w:val="24"/>
          <w:szCs w:val="24"/>
          <w:lang w:val="en-US"/>
        </w:rPr>
      </w:pPr>
      <w:r>
        <w:rPr>
          <w:sz w:val="24"/>
          <w:szCs w:val="24"/>
          <w:lang w:val="en-US"/>
        </w:rPr>
        <w:t xml:space="preserve">Event information can be found at the event website: </w:t>
      </w:r>
      <w:r>
        <w:rPr>
          <w:sz w:val="24"/>
          <w:szCs w:val="24"/>
        </w:rPr>
        <w:br/>
      </w:r>
      <w:hyperlink r:id="rId10" w:history="1">
        <w:r>
          <w:rPr>
            <w:rStyle w:val="Hyperlink0"/>
            <w:sz w:val="24"/>
            <w:szCs w:val="24"/>
            <w:lang w:val="en-US"/>
          </w:rPr>
          <w:t>http://iafirst.org/iowa-frc/</w:t>
        </w:r>
      </w:hyperlink>
    </w:p>
    <w:p w14:paraId="121D266E" w14:textId="77777777" w:rsidR="00A26B30" w:rsidRDefault="00A26B30">
      <w:pPr>
        <w:pStyle w:val="Default"/>
        <w:spacing w:line="360" w:lineRule="atLeast"/>
        <w:rPr>
          <w:sz w:val="24"/>
          <w:szCs w:val="24"/>
        </w:rPr>
      </w:pPr>
    </w:p>
    <w:p w14:paraId="03581053" w14:textId="77777777" w:rsidR="00A26B30" w:rsidRDefault="00856787">
      <w:pPr>
        <w:pStyle w:val="Default"/>
        <w:rPr>
          <w:rFonts w:ascii="Verdana" w:eastAsia="Verdana" w:hAnsi="Verdana" w:cs="Verdana"/>
          <w:b/>
          <w:bCs/>
          <w:sz w:val="24"/>
          <w:szCs w:val="24"/>
        </w:rPr>
      </w:pPr>
      <w:r>
        <w:rPr>
          <w:rFonts w:ascii="Verdana" w:hAnsi="Verdana"/>
          <w:b/>
          <w:bCs/>
          <w:sz w:val="24"/>
          <w:szCs w:val="24"/>
          <w:lang w:val="en-US"/>
        </w:rPr>
        <w:t>#FIRSTinIowa</w:t>
      </w:r>
    </w:p>
    <w:p w14:paraId="6476E2C4" w14:textId="77777777" w:rsidR="00A26B30" w:rsidRDefault="00856787">
      <w:pPr>
        <w:pStyle w:val="Default"/>
        <w:spacing w:after="240" w:line="280" w:lineRule="atLeast"/>
        <w:rPr>
          <w:sz w:val="24"/>
          <w:szCs w:val="24"/>
          <w:u w:color="0000ED"/>
        </w:rPr>
      </w:pPr>
      <w:r>
        <w:rPr>
          <w:sz w:val="24"/>
          <w:szCs w:val="24"/>
          <w:u w:color="0000ED"/>
        </w:rPr>
        <w:br/>
      </w:r>
      <w:r>
        <w:rPr>
          <w:sz w:val="24"/>
          <w:szCs w:val="24"/>
          <w:u w:color="0000ED"/>
          <w:lang w:val="en-US"/>
        </w:rPr>
        <w:t>We are looking forward to seeing all of you soon!</w:t>
      </w:r>
    </w:p>
    <w:p w14:paraId="3FE67642" w14:textId="77777777" w:rsidR="00A26B30" w:rsidRDefault="00856787">
      <w:pPr>
        <w:pStyle w:val="Default"/>
        <w:spacing w:after="240" w:line="280" w:lineRule="atLeast"/>
        <w:rPr>
          <w:sz w:val="24"/>
          <w:szCs w:val="24"/>
          <w:u w:color="0000ED"/>
        </w:rPr>
      </w:pPr>
      <w:r>
        <w:rPr>
          <w:sz w:val="24"/>
          <w:szCs w:val="24"/>
          <w:u w:color="0000ED"/>
          <w:lang w:val="en-US"/>
        </w:rPr>
        <w:t>Bruce &amp; Jan Newendorp</w:t>
      </w:r>
    </w:p>
    <w:p w14:paraId="0753A1E3" w14:textId="77777777" w:rsidR="00A26B30" w:rsidRDefault="00856787">
      <w:pPr>
        <w:pStyle w:val="Default"/>
        <w:spacing w:after="240" w:line="280" w:lineRule="atLeast"/>
      </w:pPr>
      <w:r>
        <w:rPr>
          <w:i/>
          <w:iCs/>
          <w:sz w:val="24"/>
          <w:szCs w:val="24"/>
          <w:u w:color="0000ED"/>
          <w:lang w:val="en-US"/>
        </w:rPr>
        <w:t>FIRST</w:t>
      </w:r>
      <w:r>
        <w:rPr>
          <w:sz w:val="24"/>
          <w:szCs w:val="24"/>
          <w:u w:color="0000ED"/>
          <w:lang w:val="en-US"/>
        </w:rPr>
        <w:t xml:space="preserve"> Robotics Competition Iowa Regional Co-chairs</w:t>
      </w:r>
    </w:p>
    <w:sectPr w:rsidR="00A26B30">
      <w:headerReference w:type="default" r:id="rId11"/>
      <w:footerReference w:type="default" r:id="rId12"/>
      <w:pgSz w:w="12240" w:h="15840"/>
      <w:pgMar w:top="1080" w:right="1080" w:bottom="108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CDC2B" w14:textId="77777777" w:rsidR="00856787" w:rsidRDefault="00856787">
      <w:r>
        <w:separator/>
      </w:r>
    </w:p>
  </w:endnote>
  <w:endnote w:type="continuationSeparator" w:id="0">
    <w:p w14:paraId="452B903B" w14:textId="77777777" w:rsidR="00856787" w:rsidRDefault="0085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2437" w14:textId="77777777" w:rsidR="00A26B30" w:rsidRDefault="00A26B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B21E" w14:textId="77777777" w:rsidR="00856787" w:rsidRDefault="00856787">
      <w:r>
        <w:separator/>
      </w:r>
    </w:p>
  </w:footnote>
  <w:footnote w:type="continuationSeparator" w:id="0">
    <w:p w14:paraId="52CBC037" w14:textId="77777777" w:rsidR="00856787" w:rsidRDefault="0085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6077" w14:textId="77777777" w:rsidR="00A26B30" w:rsidRDefault="00A26B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FA24F0"/>
    <w:multiLevelType w:val="hybridMultilevel"/>
    <w:tmpl w:val="ACCEFE42"/>
    <w:styleLink w:val="Numbered"/>
    <w:lvl w:ilvl="0" w:tplc="B6DEE05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9BC3DA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A043C6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B6E92E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61EBC9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D6C3AC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B16467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D648F3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27AD9F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CC27A1C"/>
    <w:multiLevelType w:val="hybridMultilevel"/>
    <w:tmpl w:val="ACCEFE42"/>
    <w:numStyleLink w:val="Numbered"/>
  </w:abstractNum>
  <w:num w:numId="1" w16cid:durableId="1671249198">
    <w:abstractNumId w:val="0"/>
  </w:num>
  <w:num w:numId="2" w16cid:durableId="599417473">
    <w:abstractNumId w:val="1"/>
  </w:num>
  <w:num w:numId="3" w16cid:durableId="338579960">
    <w:abstractNumId w:val="1"/>
    <w:lvlOverride w:ilvl="0">
      <w:lvl w:ilvl="0" w:tplc="5B6E054A">
        <w:start w:val="1"/>
        <w:numFmt w:val="decimal"/>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26108200">
        <w:start w:val="1"/>
        <w:numFmt w:val="decimal"/>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BE1A9120">
        <w:start w:val="1"/>
        <w:numFmt w:val="decimal"/>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E9749D42">
        <w:start w:val="1"/>
        <w:numFmt w:val="decimal"/>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67D262F6">
        <w:start w:val="1"/>
        <w:numFmt w:val="decimal"/>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CE1222DE">
        <w:start w:val="1"/>
        <w:numFmt w:val="decimal"/>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23BEAC76">
        <w:start w:val="1"/>
        <w:numFmt w:val="decimal"/>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D36A34CA">
        <w:start w:val="1"/>
        <w:numFmt w:val="decimal"/>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8F285E3A">
        <w:start w:val="1"/>
        <w:numFmt w:val="decimal"/>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30"/>
    <w:rsid w:val="00856787"/>
    <w:rsid w:val="009C1439"/>
    <w:rsid w:val="00A2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AD3A"/>
  <w15:docId w15:val="{71B2B41F-EEED-4D62-B245-EEA4A66F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it-IT"/>
      <w14:textOutline w14:w="0" w14:cap="flat" w14:cmpd="sng" w14:algn="ctr">
        <w14:noFill/>
        <w14:prstDash w14:val="solid"/>
        <w14:bevel/>
      </w14:textOutline>
    </w:rPr>
  </w:style>
  <w:style w:type="numbering" w:customStyle="1" w:styleId="Numbered">
    <w:name w:val="Numb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rstfrc.blob.core.windows.net/frc2025/Manual/2025GameManu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stfrc.blob.core.windows.net/frc2025/Manual/2025GameManual.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afirst.org/iowa-frc/" TargetMode="External"/><Relationship Id="rId4" Type="http://schemas.openxmlformats.org/officeDocument/2006/relationships/webSettings" Target="webSettings.xml"/><Relationship Id="rId9" Type="http://schemas.openxmlformats.org/officeDocument/2006/relationships/hyperlink" Target="https://frc.nexus/en/guide/tea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Margrett</dc:creator>
  <cp:lastModifiedBy>Jeff Margrett</cp:lastModifiedBy>
  <cp:revision>2</cp:revision>
  <dcterms:created xsi:type="dcterms:W3CDTF">2025-03-13T16:51:00Z</dcterms:created>
  <dcterms:modified xsi:type="dcterms:W3CDTF">2025-03-13T16:51:00Z</dcterms:modified>
</cp:coreProperties>
</file>